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FBCBA" w14:textId="77777777" w:rsidR="0065528A" w:rsidRPr="006441B9" w:rsidRDefault="0065528A" w:rsidP="0065528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62812BF" w14:textId="77777777" w:rsidR="0065528A" w:rsidRPr="0065528A" w:rsidRDefault="0065528A" w:rsidP="0065528A">
      <w:pPr>
        <w:spacing w:after="0" w:line="240" w:lineRule="auto"/>
        <w:jc w:val="both"/>
        <w:rPr>
          <w:rFonts w:cstheme="minorHAnsi"/>
          <w:b/>
        </w:rPr>
      </w:pPr>
      <w:r w:rsidRPr="0065528A">
        <w:rPr>
          <w:rFonts w:cstheme="minorHAnsi"/>
          <w:b/>
        </w:rPr>
        <w:t>Załącznik nr 4 do SWZ</w:t>
      </w:r>
    </w:p>
    <w:p w14:paraId="0A6407CD" w14:textId="77777777" w:rsidR="00EC4873" w:rsidRPr="0065528A" w:rsidRDefault="00EC4873" w:rsidP="00EC4873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</w:p>
    <w:p w14:paraId="3A8BF1DB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>Oświadczenie Wykonawcy</w:t>
      </w:r>
    </w:p>
    <w:p w14:paraId="25CA22BF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składane w zakresie art. 108 ust. 1 pkt. 5 ustawy z dnia 11 września 2019 r.  </w:t>
      </w:r>
    </w:p>
    <w:p w14:paraId="56A3B81A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Prawo zamówień publicznych (dalej jako: ustawa Pzp), </w:t>
      </w:r>
    </w:p>
    <w:p w14:paraId="61DA988E" w14:textId="77777777" w:rsidR="00EC4873" w:rsidRDefault="00EC4873" w:rsidP="0065528A">
      <w:pPr>
        <w:autoSpaceDE w:val="0"/>
        <w:autoSpaceDN w:val="0"/>
        <w:adjustRightInd w:val="0"/>
        <w:spacing w:after="0" w:line="276" w:lineRule="auto"/>
        <w:rPr>
          <w:rFonts w:eastAsia="Arial Unicode MS" w:cstheme="minorHAns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D3122BE" w14:textId="056DD6AF" w:rsidR="00525EAA" w:rsidRPr="00525EAA" w:rsidRDefault="00525EAA" w:rsidP="00156E8A">
      <w:pPr>
        <w:spacing w:after="0" w:line="240" w:lineRule="auto"/>
        <w:rPr>
          <w:rFonts w:eastAsiaTheme="minorEastAsia" w:cs="Times New Roman"/>
          <w:b/>
          <w:iCs/>
          <w:lang w:eastAsia="pl-PL"/>
        </w:rPr>
      </w:pPr>
      <w:r w:rsidRPr="00525EAA">
        <w:rPr>
          <w:rFonts w:eastAsiaTheme="minorEastAsia" w:cstheme="minorHAnsi"/>
          <w:b/>
          <w:lang w:eastAsia="pl-PL"/>
        </w:rPr>
        <w:t>dotyczy:</w:t>
      </w:r>
      <w:r w:rsidR="00183702" w:rsidRPr="00183702">
        <w:t xml:space="preserve"> </w:t>
      </w:r>
      <w:r w:rsidR="00183702" w:rsidRPr="00183702">
        <w:rPr>
          <w:rFonts w:eastAsiaTheme="minorEastAsia" w:cstheme="minorHAnsi"/>
          <w:b/>
          <w:lang w:eastAsia="pl-PL"/>
        </w:rPr>
        <w:t>dostaw</w:t>
      </w:r>
      <w:r w:rsidR="00183702">
        <w:rPr>
          <w:rFonts w:eastAsiaTheme="minorEastAsia" w:cstheme="minorHAnsi"/>
          <w:b/>
          <w:lang w:eastAsia="pl-PL"/>
        </w:rPr>
        <w:t>a</w:t>
      </w:r>
      <w:r w:rsidR="00183702" w:rsidRPr="00183702">
        <w:rPr>
          <w:rFonts w:eastAsiaTheme="minorEastAsia" w:cstheme="minorHAnsi"/>
          <w:b/>
          <w:lang w:eastAsia="pl-PL"/>
        </w:rPr>
        <w:t xml:space="preserve"> drenów używanych przy laparoskopii</w:t>
      </w:r>
      <w:r w:rsidR="005E349E">
        <w:rPr>
          <w:rFonts w:eastAsiaTheme="minorEastAsia" w:cstheme="minorHAnsi"/>
          <w:b/>
          <w:lang w:eastAsia="pl-PL"/>
        </w:rPr>
        <w:t xml:space="preserve"> – II postępowanie</w:t>
      </w:r>
      <w:r w:rsidR="00183702" w:rsidRPr="00183702">
        <w:rPr>
          <w:rFonts w:eastAsiaTheme="minorEastAsia" w:cstheme="minorHAnsi"/>
          <w:b/>
          <w:lang w:eastAsia="pl-PL"/>
        </w:rPr>
        <w:t xml:space="preserve">, </w:t>
      </w:r>
      <w:r w:rsidRPr="00525EAA">
        <w:rPr>
          <w:rFonts w:eastAsiaTheme="minorEastAsia" w:cs="Times New Roman"/>
          <w:b/>
          <w:iCs/>
          <w:lang w:eastAsia="pl-PL"/>
        </w:rPr>
        <w:t xml:space="preserve">nr </w:t>
      </w:r>
      <w:r w:rsidR="00183702">
        <w:rPr>
          <w:rFonts w:eastAsiaTheme="minorEastAsia" w:cs="Times New Roman"/>
          <w:b/>
          <w:iCs/>
          <w:lang w:eastAsia="pl-PL"/>
        </w:rPr>
        <w:t>postępowania</w:t>
      </w:r>
      <w:r w:rsidRPr="00525EAA">
        <w:rPr>
          <w:rFonts w:eastAsiaTheme="minorEastAsia" w:cs="Times New Roman"/>
          <w:b/>
          <w:iCs/>
          <w:lang w:eastAsia="pl-PL"/>
        </w:rPr>
        <w:t>: PCZ.ZP.</w:t>
      </w:r>
      <w:r w:rsidR="005E349E">
        <w:rPr>
          <w:rFonts w:eastAsiaTheme="minorEastAsia" w:cs="Times New Roman"/>
          <w:b/>
          <w:iCs/>
          <w:lang w:eastAsia="pl-PL"/>
        </w:rPr>
        <w:t>8</w:t>
      </w:r>
      <w:r w:rsidRPr="00525EAA">
        <w:rPr>
          <w:rFonts w:eastAsiaTheme="minorEastAsia" w:cs="Times New Roman"/>
          <w:b/>
          <w:iCs/>
          <w:lang w:eastAsia="pl-PL"/>
        </w:rPr>
        <w:t>/202</w:t>
      </w:r>
      <w:r w:rsidR="00F8049B">
        <w:rPr>
          <w:rFonts w:eastAsiaTheme="minorEastAsia" w:cs="Times New Roman"/>
          <w:b/>
          <w:iCs/>
          <w:lang w:eastAsia="pl-PL"/>
        </w:rPr>
        <w:t>6</w:t>
      </w:r>
    </w:p>
    <w:p w14:paraId="2B4A4255" w14:textId="77777777" w:rsidR="00D601FB" w:rsidRDefault="00D601FB" w:rsidP="00D601FB">
      <w:pPr>
        <w:spacing w:after="0" w:line="240" w:lineRule="auto"/>
        <w:jc w:val="both"/>
        <w:rPr>
          <w:rFonts w:eastAsiaTheme="minorEastAsia" w:cstheme="minorHAnsi"/>
          <w:b/>
          <w:lang w:eastAsia="pl-PL"/>
        </w:rPr>
      </w:pPr>
    </w:p>
    <w:p w14:paraId="5ADF8B79" w14:textId="77777777" w:rsidR="00D601FB" w:rsidRPr="00D601FB" w:rsidRDefault="00D601FB" w:rsidP="00D601FB">
      <w:pPr>
        <w:spacing w:after="0" w:line="240" w:lineRule="auto"/>
        <w:jc w:val="both"/>
        <w:rPr>
          <w:rFonts w:eastAsiaTheme="minorEastAsia" w:cstheme="minorHAnsi"/>
          <w:b/>
          <w:lang w:eastAsia="pl-PL"/>
        </w:rPr>
      </w:pPr>
    </w:p>
    <w:p w14:paraId="4CF67D91" w14:textId="77777777" w:rsidR="008A53E0" w:rsidRPr="0065528A" w:rsidRDefault="008A53E0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i/>
        </w:rPr>
      </w:pPr>
    </w:p>
    <w:p w14:paraId="273C10FF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W imieniu:</w:t>
      </w:r>
    </w:p>
    <w:p w14:paraId="4664E100" w14:textId="77777777" w:rsidR="001C4D24" w:rsidRDefault="001C4D24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718991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</w:p>
    <w:p w14:paraId="75B5C3E5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nazwa Wykonawcy</w:t>
      </w:r>
    </w:p>
    <w:p w14:paraId="59291F6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9A68BF6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65528A">
        <w:rPr>
          <w:rFonts w:eastAsia="Times New Roman" w:cstheme="minorHAnsi"/>
          <w:bCs/>
          <w:lang w:eastAsia="pl-PL"/>
        </w:rPr>
        <w:t>oświadczam/(-my), co następuje:</w:t>
      </w:r>
    </w:p>
    <w:p w14:paraId="2554122B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549BF22" w14:textId="10F8091A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nie 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t>1</w:t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</w:t>
      </w:r>
      <w:r w:rsidR="00F8049B">
        <w:rPr>
          <w:rFonts w:eastAsia="Times New Roman" w:cstheme="minorHAnsi"/>
          <w:lang w:eastAsia="pl-PL"/>
        </w:rPr>
        <w:t>,</w:t>
      </w:r>
      <w:r w:rsidRPr="0065528A">
        <w:rPr>
          <w:rFonts w:eastAsia="Times New Roman" w:cstheme="minorHAnsi"/>
          <w:lang w:eastAsia="pl-PL"/>
        </w:rPr>
        <w:t xml:space="preserve"> z innym Wykonawcą, który złożył odrębną ofertę w niniejszym postępowaniu.</w:t>
      </w:r>
    </w:p>
    <w:p w14:paraId="19364815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5278011B" w14:textId="60F00317" w:rsidR="0065528A" w:rsidRDefault="0065528A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footnoteReference w:id="1"/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</w:t>
      </w:r>
      <w:r w:rsidR="00F8049B">
        <w:rPr>
          <w:rFonts w:eastAsia="Times New Roman" w:cstheme="minorHAnsi"/>
          <w:lang w:eastAsia="pl-PL"/>
        </w:rPr>
        <w:t>.</w:t>
      </w:r>
    </w:p>
    <w:p w14:paraId="60CF3A7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09035A14" w14:textId="77777777" w:rsidR="001C4D24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60A35920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 xml:space="preserve">Do tej samej grupy kapitałowej należą następujący Wykonawcy, którzy złożyli odrębne oferty </w:t>
      </w:r>
      <w:r>
        <w:rPr>
          <w:rFonts w:ascii="Calibri" w:hAnsi="Calibri" w:cs="Calibri"/>
          <w:sz w:val="22"/>
          <w:szCs w:val="22"/>
        </w:rPr>
        <w:br/>
      </w:r>
      <w:r w:rsidRPr="00E364C7">
        <w:rPr>
          <w:rFonts w:ascii="Calibri" w:hAnsi="Calibri" w:cs="Calibri"/>
          <w:sz w:val="22"/>
          <w:szCs w:val="22"/>
        </w:rPr>
        <w:t>w niniejszym postępowaniu:</w:t>
      </w:r>
    </w:p>
    <w:p w14:paraId="759F12BD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729ECEF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.......................................................................................................................................................</w:t>
      </w:r>
    </w:p>
    <w:p w14:paraId="51781408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06A55971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3) .......................................................................................................................................................</w:t>
      </w:r>
    </w:p>
    <w:p w14:paraId="1064F20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BA6F129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E7E5ED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7109AA6F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pl-PL"/>
        </w:rPr>
      </w:pPr>
    </w:p>
    <w:p w14:paraId="1ADC4AFB" w14:textId="77777777" w:rsidR="0065528A" w:rsidRPr="0065528A" w:rsidRDefault="0065528A" w:rsidP="0065528A">
      <w:pPr>
        <w:spacing w:after="0" w:line="240" w:lineRule="auto"/>
        <w:contextualSpacing/>
        <w:jc w:val="both"/>
        <w:rPr>
          <w:rFonts w:eastAsia="Calibri" w:cstheme="minorHAnsi"/>
          <w:color w:val="FF0000"/>
        </w:rPr>
      </w:pPr>
    </w:p>
    <w:p w14:paraId="10352CF8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 xml:space="preserve">…………….…….………….……. r. </w:t>
      </w:r>
    </w:p>
    <w:p w14:paraId="630AD8E5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  <w:i/>
          <w:color w:val="FF0000"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Miejscowość i data</w:t>
      </w:r>
    </w:p>
    <w:p w14:paraId="322FA8E0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  <w:t xml:space="preserve">   </w:t>
      </w:r>
      <w:r w:rsidR="001C4D24">
        <w:rPr>
          <w:rFonts w:eastAsia="Calibri" w:cstheme="minorHAnsi"/>
        </w:rPr>
        <w:t xml:space="preserve">                </w:t>
      </w:r>
      <w:r w:rsidRPr="0065528A">
        <w:rPr>
          <w:rFonts w:eastAsia="Calibri" w:cstheme="minorHAnsi"/>
        </w:rPr>
        <w:t>…………………………………………</w:t>
      </w:r>
    </w:p>
    <w:p w14:paraId="696E717D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podpis elektroniczny</w:t>
      </w:r>
    </w:p>
    <w:p w14:paraId="4D04B9A0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osoby/-ób uprawnionej/-ych</w:t>
      </w:r>
    </w:p>
    <w:p w14:paraId="49521A92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do reprezentowania Wykonawcy</w:t>
      </w:r>
    </w:p>
    <w:p w14:paraId="6DD23F02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i/>
          <w:sz w:val="20"/>
          <w:szCs w:val="20"/>
          <w:lang w:eastAsia="pl-PL"/>
        </w:rPr>
      </w:pPr>
      <w:r w:rsidRPr="0065528A">
        <w:rPr>
          <w:rFonts w:eastAsia="Calibri" w:cstheme="minorHAnsi"/>
          <w:i/>
          <w:sz w:val="20"/>
          <w:szCs w:val="20"/>
        </w:rPr>
        <w:t>lub pełnomocnika</w:t>
      </w:r>
    </w:p>
    <w:p w14:paraId="35C8261D" w14:textId="77777777" w:rsidR="003D1674" w:rsidRPr="0065528A" w:rsidRDefault="003D1674" w:rsidP="0065528A">
      <w:pPr>
        <w:spacing w:after="0" w:line="240" w:lineRule="auto"/>
        <w:rPr>
          <w:rFonts w:cstheme="minorHAnsi"/>
          <w:sz w:val="20"/>
          <w:szCs w:val="20"/>
        </w:rPr>
      </w:pPr>
    </w:p>
    <w:sectPr w:rsidR="003D1674" w:rsidRPr="006552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25CF1" w14:textId="77777777" w:rsidR="00A12085" w:rsidRDefault="00A12085" w:rsidP="0065528A">
      <w:pPr>
        <w:spacing w:after="0" w:line="240" w:lineRule="auto"/>
      </w:pPr>
      <w:r>
        <w:separator/>
      </w:r>
    </w:p>
  </w:endnote>
  <w:endnote w:type="continuationSeparator" w:id="0">
    <w:p w14:paraId="2570A700" w14:textId="77777777" w:rsidR="00A12085" w:rsidRDefault="00A12085" w:rsidP="0065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F8B7E" w14:textId="77777777" w:rsidR="00A12085" w:rsidRDefault="00A12085" w:rsidP="0065528A">
      <w:pPr>
        <w:spacing w:after="0" w:line="240" w:lineRule="auto"/>
      </w:pPr>
      <w:r>
        <w:separator/>
      </w:r>
    </w:p>
  </w:footnote>
  <w:footnote w:type="continuationSeparator" w:id="0">
    <w:p w14:paraId="192FDDC7" w14:textId="77777777" w:rsidR="00A12085" w:rsidRDefault="00A12085" w:rsidP="0065528A">
      <w:pPr>
        <w:spacing w:after="0" w:line="240" w:lineRule="auto"/>
      </w:pPr>
      <w:r>
        <w:continuationSeparator/>
      </w:r>
    </w:p>
  </w:footnote>
  <w:footnote w:id="1">
    <w:p w14:paraId="7FE82904" w14:textId="77777777" w:rsidR="0065528A" w:rsidRDefault="0065528A" w:rsidP="0065528A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C25"/>
    <w:rsid w:val="00026DD5"/>
    <w:rsid w:val="00046F34"/>
    <w:rsid w:val="000F4C4F"/>
    <w:rsid w:val="00156E8A"/>
    <w:rsid w:val="00183702"/>
    <w:rsid w:val="001C4D24"/>
    <w:rsid w:val="002C4302"/>
    <w:rsid w:val="003D1674"/>
    <w:rsid w:val="0040218E"/>
    <w:rsid w:val="00471EED"/>
    <w:rsid w:val="00525EAA"/>
    <w:rsid w:val="005E349E"/>
    <w:rsid w:val="0065528A"/>
    <w:rsid w:val="006F13BB"/>
    <w:rsid w:val="00790445"/>
    <w:rsid w:val="008A14E7"/>
    <w:rsid w:val="008A53E0"/>
    <w:rsid w:val="00A12085"/>
    <w:rsid w:val="00D601FB"/>
    <w:rsid w:val="00DC5A30"/>
    <w:rsid w:val="00E66173"/>
    <w:rsid w:val="00EC4873"/>
    <w:rsid w:val="00EE7C25"/>
    <w:rsid w:val="00F8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7255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8A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28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28A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52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528A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Odwoanieprzypisudolnego">
    <w:name w:val="footnote reference"/>
    <w:semiHidden/>
    <w:unhideWhenUsed/>
    <w:rsid w:val="0065528A"/>
    <w:rPr>
      <w:vertAlign w:val="superscript"/>
    </w:rPr>
  </w:style>
  <w:style w:type="paragraph" w:styleId="NormalnyWeb">
    <w:name w:val="Normal (Web)"/>
    <w:basedOn w:val="Normalny"/>
    <w:unhideWhenUsed/>
    <w:rsid w:val="001C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6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20</cp:revision>
  <cp:lastPrinted>2023-02-17T10:50:00Z</cp:lastPrinted>
  <dcterms:created xsi:type="dcterms:W3CDTF">2021-02-17T11:10:00Z</dcterms:created>
  <dcterms:modified xsi:type="dcterms:W3CDTF">2026-04-30T08:53:00Z</dcterms:modified>
</cp:coreProperties>
</file>